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60" w:rsidRDefault="0033186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31860" w:rsidRDefault="00331860">
      <w:pPr>
        <w:pStyle w:val="ConsPlusNormal"/>
        <w:ind w:firstLine="540"/>
        <w:jc w:val="both"/>
        <w:outlineLvl w:val="0"/>
      </w:pPr>
    </w:p>
    <w:p w:rsidR="00331860" w:rsidRDefault="00331860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331860" w:rsidRDefault="00331860">
      <w:pPr>
        <w:pStyle w:val="ConsPlusTitle"/>
        <w:jc w:val="center"/>
      </w:pPr>
    </w:p>
    <w:p w:rsidR="00331860" w:rsidRDefault="00331860">
      <w:pPr>
        <w:pStyle w:val="ConsPlusTitle"/>
        <w:jc w:val="center"/>
      </w:pPr>
      <w:r>
        <w:t>РЕШЕНИЕ</w:t>
      </w:r>
    </w:p>
    <w:p w:rsidR="00331860" w:rsidRDefault="00331860">
      <w:pPr>
        <w:pStyle w:val="ConsPlusTitle"/>
        <w:jc w:val="center"/>
      </w:pPr>
      <w:proofErr w:type="gramStart"/>
      <w:r>
        <w:t>от</w:t>
      </w:r>
      <w:proofErr w:type="gramEnd"/>
      <w:r>
        <w:t xml:space="preserve"> 29 декабря 2020 г. N 16/109</w:t>
      </w:r>
    </w:p>
    <w:p w:rsidR="00331860" w:rsidRDefault="00331860">
      <w:pPr>
        <w:pStyle w:val="ConsPlusTitle"/>
      </w:pPr>
    </w:p>
    <w:p w:rsidR="00331860" w:rsidRDefault="00331860">
      <w:pPr>
        <w:pStyle w:val="ConsPlusTitle"/>
        <w:jc w:val="center"/>
      </w:pPr>
      <w:r>
        <w:t>ОБ УТВЕРЖДЕНИИ ПОРЯДКА УВЕДОМЛЕНИЯ МУНИЦИПАЛЬНЫМИ СЛУЖАЩИМИ</w:t>
      </w:r>
    </w:p>
    <w:p w:rsidR="00331860" w:rsidRDefault="00331860">
      <w:pPr>
        <w:pStyle w:val="ConsPlusTitle"/>
        <w:jc w:val="center"/>
      </w:pPr>
      <w:r>
        <w:t>НОВОКУЗНЕЦКОГО ГОРОДСКОГО ОКРУГА ПРЕДСТАВИТЕЛЯ НАНИМАТЕЛЯ</w:t>
      </w:r>
    </w:p>
    <w:p w:rsidR="00331860" w:rsidRDefault="00331860">
      <w:pPr>
        <w:pStyle w:val="ConsPlusTitle"/>
        <w:jc w:val="center"/>
      </w:pPr>
      <w:r>
        <w:t>(РАБОТОДАТЕЛЯ) О НАМЕРЕНИИ ВЫПОЛНЯТЬ ИНУЮ ОПЛАЧИВАЕМУЮ</w:t>
      </w:r>
    </w:p>
    <w:p w:rsidR="00331860" w:rsidRDefault="00331860">
      <w:pPr>
        <w:pStyle w:val="ConsPlusTitle"/>
        <w:jc w:val="center"/>
      </w:pPr>
      <w:r>
        <w:t>РАБОТУ</w:t>
      </w: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jc w:val="right"/>
      </w:pPr>
      <w:r>
        <w:t>Принято</w:t>
      </w:r>
    </w:p>
    <w:p w:rsidR="00331860" w:rsidRDefault="00331860">
      <w:pPr>
        <w:pStyle w:val="ConsPlusNormal"/>
        <w:jc w:val="right"/>
      </w:pPr>
      <w:proofErr w:type="gramStart"/>
      <w:r>
        <w:t>городским</w:t>
      </w:r>
      <w:proofErr w:type="gramEnd"/>
      <w:r>
        <w:t xml:space="preserve"> Советом народных депутатов</w:t>
      </w:r>
    </w:p>
    <w:p w:rsidR="00331860" w:rsidRDefault="00331860">
      <w:pPr>
        <w:pStyle w:val="ConsPlusNormal"/>
        <w:jc w:val="right"/>
      </w:pPr>
      <w:r>
        <w:t>29 декабря 2020 года</w:t>
      </w:r>
    </w:p>
    <w:p w:rsidR="00331860" w:rsidRDefault="003318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18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860" w:rsidRDefault="003318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860" w:rsidRDefault="003318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1860" w:rsidRDefault="003318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1860" w:rsidRDefault="0033186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Новокузнецкого городского Совета народных депутатов</w:t>
            </w:r>
          </w:p>
          <w:p w:rsidR="00331860" w:rsidRDefault="003318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18.10.2022 N 15/111)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860" w:rsidRDefault="00331860">
            <w:pPr>
              <w:pStyle w:val="ConsPlusNormal"/>
            </w:pPr>
          </w:p>
        </w:tc>
      </w:tr>
    </w:tbl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11</w:t>
        </w:r>
      </w:hyperlink>
      <w:r>
        <w:t xml:space="preserve"> Федерального закона от 02.03.2007 N 25-ФЗ "О муниципальной службе в Российской Федерации", руководствуясь </w:t>
      </w:r>
      <w:hyperlink r:id="rId7">
        <w:r>
          <w:rPr>
            <w:color w:val="0000FF"/>
          </w:rPr>
          <w:t>статьями 28</w:t>
        </w:r>
      </w:hyperlink>
      <w:r>
        <w:t xml:space="preserve">, </w:t>
      </w:r>
      <w:hyperlink r:id="rId8">
        <w:r>
          <w:rPr>
            <w:color w:val="0000FF"/>
          </w:rPr>
          <w:t>32</w:t>
        </w:r>
      </w:hyperlink>
      <w:r>
        <w:t xml:space="preserve"> и </w:t>
      </w:r>
      <w:hyperlink r:id="rId9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331860" w:rsidRDefault="0033186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уведомления муниципальными служащими Новокузнецкого городского округа представителя нанимателя (работодателя) о намерении выполнять иную оплачиваемую работу согласно приложению к настоящему решению.</w:t>
      </w:r>
    </w:p>
    <w:p w:rsidR="00331860" w:rsidRDefault="00331860">
      <w:pPr>
        <w:pStyle w:val="ConsPlusNormal"/>
        <w:spacing w:before="220"/>
        <w:ind w:firstLine="540"/>
        <w:jc w:val="both"/>
      </w:pPr>
      <w:r>
        <w:t>2. Настоящее решение вступает в силу со дня, следующего за днем его официального опубликования.</w:t>
      </w:r>
    </w:p>
    <w:p w:rsidR="00331860" w:rsidRDefault="00331860">
      <w:pPr>
        <w:pStyle w:val="ConsPlusNormal"/>
        <w:spacing w:before="220"/>
        <w:ind w:firstLine="540"/>
        <w:jc w:val="both"/>
      </w:pPr>
      <w:r>
        <w:t>3. Контроль за исполнением настоящего решения возложить на администрацию города Новокузнецка, комитет по бюджету, экономике и муниципальной собственности Новокузнецкого городского Совета народных депутатов.</w:t>
      </w: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jc w:val="right"/>
      </w:pPr>
      <w:proofErr w:type="spellStart"/>
      <w:r>
        <w:t>И.о</w:t>
      </w:r>
      <w:proofErr w:type="spellEnd"/>
      <w:r>
        <w:t>. председателя</w:t>
      </w:r>
    </w:p>
    <w:p w:rsidR="00331860" w:rsidRDefault="00331860">
      <w:pPr>
        <w:pStyle w:val="ConsPlusNormal"/>
        <w:jc w:val="right"/>
      </w:pPr>
      <w:r>
        <w:t>Новокузнецкого городского Совета</w:t>
      </w:r>
    </w:p>
    <w:p w:rsidR="00331860" w:rsidRDefault="00331860">
      <w:pPr>
        <w:pStyle w:val="ConsPlusNormal"/>
        <w:jc w:val="right"/>
      </w:pPr>
      <w:proofErr w:type="gramStart"/>
      <w:r>
        <w:t>народных</w:t>
      </w:r>
      <w:proofErr w:type="gramEnd"/>
      <w:r>
        <w:t xml:space="preserve"> депутатов</w:t>
      </w:r>
    </w:p>
    <w:p w:rsidR="00331860" w:rsidRDefault="00331860">
      <w:pPr>
        <w:pStyle w:val="ConsPlusNormal"/>
        <w:jc w:val="right"/>
      </w:pPr>
      <w:r>
        <w:t>И.В.ПОГРЕБНЯК</w:t>
      </w: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jc w:val="right"/>
      </w:pPr>
      <w:r>
        <w:t>Глава</w:t>
      </w:r>
    </w:p>
    <w:p w:rsidR="00331860" w:rsidRDefault="00331860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Новокузнецка</w:t>
      </w:r>
    </w:p>
    <w:p w:rsidR="00331860" w:rsidRDefault="00331860">
      <w:pPr>
        <w:pStyle w:val="ConsPlusNormal"/>
        <w:jc w:val="right"/>
      </w:pPr>
      <w:r>
        <w:t>С.Н.КУЗНЕЦОВ</w:t>
      </w: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jc w:val="right"/>
        <w:outlineLvl w:val="0"/>
      </w:pPr>
      <w:r>
        <w:t>Приложение</w:t>
      </w:r>
    </w:p>
    <w:p w:rsidR="00331860" w:rsidRDefault="00331860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 Новокузнецкого городского</w:t>
      </w:r>
    </w:p>
    <w:p w:rsidR="00331860" w:rsidRDefault="00331860">
      <w:pPr>
        <w:pStyle w:val="ConsPlusNormal"/>
        <w:jc w:val="right"/>
      </w:pPr>
      <w:r>
        <w:t>Совета народных депутатов</w:t>
      </w:r>
    </w:p>
    <w:p w:rsidR="00331860" w:rsidRDefault="00331860">
      <w:pPr>
        <w:pStyle w:val="ConsPlusNormal"/>
        <w:jc w:val="right"/>
      </w:pPr>
      <w:proofErr w:type="gramStart"/>
      <w:r>
        <w:t>от</w:t>
      </w:r>
      <w:proofErr w:type="gramEnd"/>
      <w:r>
        <w:t xml:space="preserve"> 29.12.2020 N 16/109</w:t>
      </w: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Title"/>
        <w:jc w:val="center"/>
      </w:pPr>
      <w:bookmarkStart w:id="0" w:name="P41"/>
      <w:bookmarkEnd w:id="0"/>
      <w:r>
        <w:lastRenderedPageBreak/>
        <w:t>ПОРЯДОК</w:t>
      </w:r>
    </w:p>
    <w:p w:rsidR="00331860" w:rsidRDefault="00331860">
      <w:pPr>
        <w:pStyle w:val="ConsPlusTitle"/>
        <w:jc w:val="center"/>
      </w:pPr>
      <w:r>
        <w:t>УВЕДОМЛЕНИЯ МУНИЦИПАЛЬНЫМИ СЛУЖАЩИМИ НОВОКУЗНЕЦКОГО</w:t>
      </w:r>
    </w:p>
    <w:p w:rsidR="00331860" w:rsidRDefault="00331860">
      <w:pPr>
        <w:pStyle w:val="ConsPlusTitle"/>
        <w:jc w:val="center"/>
      </w:pPr>
      <w:r>
        <w:t>ГОРОДСКОГО ОКРУГА ПРЕДСТАВИТЕЛЯ НАНИМАТЕЛЯ (РАБОТОДАТЕЛЯ)</w:t>
      </w:r>
    </w:p>
    <w:p w:rsidR="00331860" w:rsidRDefault="00331860">
      <w:pPr>
        <w:pStyle w:val="ConsPlusTitle"/>
        <w:jc w:val="center"/>
      </w:pPr>
      <w:r>
        <w:t>О НАМЕРЕНИИ ВЫПОЛНЯТЬ ИНУЮ ОПЛАЧИВАЕМУЮ РАБОТУ</w:t>
      </w:r>
    </w:p>
    <w:p w:rsidR="00331860" w:rsidRDefault="003318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18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860" w:rsidRDefault="003318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860" w:rsidRDefault="003318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1860" w:rsidRDefault="003318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1860" w:rsidRDefault="0033186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Новокузнецкого городского Совета народных депутатов</w:t>
            </w:r>
          </w:p>
          <w:p w:rsidR="00331860" w:rsidRDefault="003318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18.10.2022 N 15/111)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860" w:rsidRDefault="00331860">
            <w:pPr>
              <w:pStyle w:val="ConsPlusNormal"/>
            </w:pPr>
          </w:p>
        </w:tc>
      </w:tr>
    </w:tbl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ind w:firstLine="540"/>
        <w:jc w:val="both"/>
      </w:pPr>
      <w:r>
        <w:t>1. Настоящий Порядок определяет процедуру уведомления муниципальными служащими Новокузнецкого городского округа (далее - муниципальные служащие) представителя нанимателя (работодателя) о намерении выполнять иную оплачиваемую работу, а также регистрации указанного уведомления.</w:t>
      </w:r>
    </w:p>
    <w:p w:rsidR="00331860" w:rsidRDefault="00331860">
      <w:pPr>
        <w:pStyle w:val="ConsPlusNormal"/>
        <w:spacing w:before="220"/>
        <w:ind w:firstLine="540"/>
        <w:jc w:val="both"/>
      </w:pPr>
      <w:r>
        <w:t>2. Муниципальные служащие уведомляют представителя нанимателя (работодателя) о намерении выполнять иную оплачиваемую работу до начала выполнения данной работы.</w:t>
      </w:r>
    </w:p>
    <w:p w:rsidR="00331860" w:rsidRDefault="00331860">
      <w:pPr>
        <w:pStyle w:val="ConsPlusNormal"/>
        <w:spacing w:before="220"/>
        <w:ind w:firstLine="540"/>
        <w:jc w:val="both"/>
      </w:pPr>
      <w:r>
        <w:t>Вновь назначенные муниципальные служащие, осуществляющие иную оплачиваемую работу на день назначения на должность муниципальной службы в органах местного самоуправления Новокузнецкого городского округа (далее - органы местного самоуправления), уведомляют представителя нанимателя (работодателя) о выполнении иной оплачиваемой работы в день назначения на должность.</w:t>
      </w:r>
    </w:p>
    <w:p w:rsidR="00331860" w:rsidRDefault="003318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18.10.2022 N 15/111)</w:t>
      </w:r>
    </w:p>
    <w:p w:rsidR="00331860" w:rsidRDefault="00331860">
      <w:pPr>
        <w:pStyle w:val="ConsPlusNormal"/>
        <w:spacing w:before="220"/>
        <w:ind w:firstLine="540"/>
        <w:jc w:val="both"/>
      </w:pPr>
      <w:r>
        <w:t xml:space="preserve">3. </w:t>
      </w:r>
      <w:hyperlink w:anchor="P92">
        <w:r>
          <w:rPr>
            <w:color w:val="0000FF"/>
          </w:rPr>
          <w:t>Уведомление</w:t>
        </w:r>
      </w:hyperlink>
      <w:r>
        <w:t xml:space="preserve"> о намерении выполнять иную оплачиваемую работу (далее - уведомление) составляется муниципальными служащими по форме согласно приложению N 1 к настоящему Порядку.</w:t>
      </w:r>
    </w:p>
    <w:p w:rsidR="00331860" w:rsidRDefault="00331860">
      <w:pPr>
        <w:pStyle w:val="ConsPlusNormal"/>
        <w:spacing w:before="220"/>
        <w:ind w:firstLine="540"/>
        <w:jc w:val="both"/>
      </w:pPr>
      <w:r>
        <w:t>4. Уведомление представляется муниципальными служащими в отдел кадров органа местного самоуправления или лицу, ответственному за ведение кадровой работы в органе местного самоуправления (далее - кадровая служба) лично.</w:t>
      </w:r>
    </w:p>
    <w:p w:rsidR="00331860" w:rsidRDefault="003318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18.10.2022 N 15/111)</w:t>
      </w:r>
    </w:p>
    <w:p w:rsidR="00331860" w:rsidRDefault="00331860">
      <w:pPr>
        <w:pStyle w:val="ConsPlusNormal"/>
        <w:spacing w:before="220"/>
        <w:ind w:firstLine="540"/>
        <w:jc w:val="both"/>
      </w:pPr>
      <w:r>
        <w:t>5. Регистрация уведомления осуществляется специалистом кадровой службы в журнале учета уведомлений о намерении выполнять иную оплачиваемую работу (далее - журнал) незамедлительно в присутствии лица, представившего уведомление.</w:t>
      </w:r>
    </w:p>
    <w:p w:rsidR="00331860" w:rsidRDefault="00331860">
      <w:pPr>
        <w:pStyle w:val="ConsPlusNormal"/>
        <w:spacing w:before="220"/>
        <w:ind w:firstLine="540"/>
        <w:jc w:val="both"/>
      </w:pPr>
      <w:r>
        <w:t xml:space="preserve">6. </w:t>
      </w:r>
      <w:hyperlink w:anchor="P124">
        <w:r>
          <w:rPr>
            <w:color w:val="0000FF"/>
          </w:rPr>
          <w:t>Журнал</w:t>
        </w:r>
      </w:hyperlink>
      <w:r>
        <w:t xml:space="preserve"> ведется по форме согласно приложению N 2 к настоящему Порядку.</w:t>
      </w:r>
    </w:p>
    <w:p w:rsidR="00331860" w:rsidRDefault="00331860">
      <w:pPr>
        <w:pStyle w:val="ConsPlusNormal"/>
        <w:spacing w:before="220"/>
        <w:ind w:firstLine="540"/>
        <w:jc w:val="both"/>
      </w:pPr>
      <w:r>
        <w:t>Листы журнала должны быть прошнурованы, пронумерованы. Журнал хранится в кадровой службе.</w:t>
      </w:r>
    </w:p>
    <w:p w:rsidR="00331860" w:rsidRDefault="00331860">
      <w:pPr>
        <w:pStyle w:val="ConsPlusNormal"/>
        <w:spacing w:before="220"/>
        <w:ind w:firstLine="540"/>
        <w:jc w:val="both"/>
      </w:pPr>
      <w:r>
        <w:t>7. Копия зарегистрированного в установленном порядке уведомления выдается специалистом кадровой службы муниципальному служащему на руки либо направляется по почте заказным письмом с уведомлением о вручении в течение трех рабочих дней со дня его регистрации. На копии уведомления, подлежащего передаче муниципальному служащему, ставится отметка о регистрации с указанием даты и номера регистрации уведомления, фамилии и инициалов лица, зарегистрировавшего данное уведомление.</w:t>
      </w:r>
    </w:p>
    <w:p w:rsidR="00331860" w:rsidRDefault="00331860">
      <w:pPr>
        <w:pStyle w:val="ConsPlusNormal"/>
        <w:spacing w:before="220"/>
        <w:ind w:firstLine="540"/>
        <w:jc w:val="both"/>
      </w:pPr>
      <w:r>
        <w:t>8. Зарегистрированное в установленном порядке уведомление передается представителю нанимателя (работодателю) в течение трех рабочих дней с момента поступления уведомления в кадровую службу.</w:t>
      </w:r>
    </w:p>
    <w:p w:rsidR="00331860" w:rsidRDefault="00331860">
      <w:pPr>
        <w:pStyle w:val="ConsPlusNormal"/>
        <w:spacing w:before="220"/>
        <w:ind w:firstLine="540"/>
        <w:jc w:val="both"/>
      </w:pPr>
      <w:r>
        <w:t>9. Представитель нанимателя (работодатель) оценивает возможность возникновения конфликта интересов в порядке, установленном законодательством о противодействии коррупции.</w:t>
      </w:r>
    </w:p>
    <w:p w:rsidR="00331860" w:rsidRDefault="00331860">
      <w:pPr>
        <w:pStyle w:val="ConsPlusNormal"/>
        <w:spacing w:before="220"/>
        <w:ind w:firstLine="540"/>
        <w:jc w:val="both"/>
      </w:pPr>
      <w:r>
        <w:lastRenderedPageBreak/>
        <w:t>10. Уведомление приобщается к личному делу муниципального служащего.</w:t>
      </w:r>
    </w:p>
    <w:p w:rsidR="00331860" w:rsidRDefault="00331860">
      <w:pPr>
        <w:pStyle w:val="ConsPlusNormal"/>
        <w:spacing w:before="220"/>
        <w:ind w:firstLine="540"/>
        <w:jc w:val="both"/>
      </w:pPr>
      <w:r>
        <w:t>11. В случае изменения условий договора о выполнении иной оплачиваемой работы, указанных в уведомлении, либо при заключении нового договора о выполнении иной оплачиваемой работы муниципальные служащие повторно представляют уведомления представителю нанимателя (работодателя) в соответствии с настоящим Порядком.</w:t>
      </w: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jc w:val="right"/>
      </w:pPr>
      <w:proofErr w:type="spellStart"/>
      <w:r>
        <w:t>И.о</w:t>
      </w:r>
      <w:proofErr w:type="spellEnd"/>
      <w:r>
        <w:t>. председателя</w:t>
      </w:r>
    </w:p>
    <w:p w:rsidR="00331860" w:rsidRDefault="00331860">
      <w:pPr>
        <w:pStyle w:val="ConsPlusNormal"/>
        <w:jc w:val="right"/>
      </w:pPr>
      <w:r>
        <w:t>Новокузнецкого городского Совета</w:t>
      </w:r>
    </w:p>
    <w:p w:rsidR="00331860" w:rsidRDefault="00331860">
      <w:pPr>
        <w:pStyle w:val="ConsPlusNormal"/>
        <w:jc w:val="right"/>
      </w:pPr>
      <w:proofErr w:type="gramStart"/>
      <w:r>
        <w:t>народных</w:t>
      </w:r>
      <w:proofErr w:type="gramEnd"/>
      <w:r>
        <w:t xml:space="preserve"> депутатов</w:t>
      </w:r>
    </w:p>
    <w:p w:rsidR="00331860" w:rsidRDefault="00331860">
      <w:pPr>
        <w:pStyle w:val="ConsPlusNormal"/>
        <w:jc w:val="right"/>
      </w:pPr>
      <w:r>
        <w:t>И.В.ПОГРЕБНЯК</w:t>
      </w: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jc w:val="right"/>
        <w:outlineLvl w:val="1"/>
      </w:pPr>
      <w:r>
        <w:t>Приложение N 1</w:t>
      </w:r>
    </w:p>
    <w:p w:rsidR="00331860" w:rsidRDefault="00331860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уведомления муниципальными служащими</w:t>
      </w:r>
    </w:p>
    <w:p w:rsidR="00331860" w:rsidRDefault="00331860">
      <w:pPr>
        <w:pStyle w:val="ConsPlusNormal"/>
        <w:jc w:val="right"/>
      </w:pPr>
      <w:r>
        <w:t>Новокузнецкого городского округа</w:t>
      </w:r>
    </w:p>
    <w:p w:rsidR="00331860" w:rsidRDefault="00331860">
      <w:pPr>
        <w:pStyle w:val="ConsPlusNormal"/>
        <w:jc w:val="right"/>
      </w:pPr>
      <w:proofErr w:type="gramStart"/>
      <w:r>
        <w:t>представителя</w:t>
      </w:r>
      <w:proofErr w:type="gramEnd"/>
      <w:r>
        <w:t xml:space="preserve"> нанимателя (работодателя)</w:t>
      </w:r>
    </w:p>
    <w:p w:rsidR="00331860" w:rsidRDefault="00331860">
      <w:pPr>
        <w:pStyle w:val="ConsPlusNormal"/>
        <w:jc w:val="right"/>
      </w:pPr>
      <w:proofErr w:type="gramStart"/>
      <w:r>
        <w:t>о</w:t>
      </w:r>
      <w:proofErr w:type="gramEnd"/>
      <w:r>
        <w:t xml:space="preserve"> намерении выполнять иную оплачиваемую работу</w:t>
      </w: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jc w:val="right"/>
      </w:pPr>
      <w:r>
        <w:t>ФОРМА</w:t>
      </w:r>
    </w:p>
    <w:p w:rsidR="00331860" w:rsidRDefault="003318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283"/>
        <w:gridCol w:w="2211"/>
        <w:gridCol w:w="340"/>
        <w:gridCol w:w="1757"/>
      </w:tblGrid>
      <w:tr w:rsidR="00331860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331860" w:rsidRDefault="00331860">
            <w:pPr>
              <w:pStyle w:val="ConsPlusNormal"/>
            </w:pPr>
          </w:p>
        </w:tc>
        <w:tc>
          <w:tcPr>
            <w:tcW w:w="4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1860" w:rsidRDefault="00331860">
            <w:pPr>
              <w:pStyle w:val="ConsPlusNormal"/>
            </w:pPr>
            <w:r>
              <w:t>________________________________</w:t>
            </w:r>
          </w:p>
          <w:p w:rsidR="00331860" w:rsidRDefault="00331860">
            <w:pPr>
              <w:pStyle w:val="ConsPlusNormal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должности лица, осуществляющего полномочия представителя нанимателя (работодателя)</w:t>
            </w:r>
          </w:p>
          <w:p w:rsidR="00331860" w:rsidRDefault="00331860">
            <w:pPr>
              <w:pStyle w:val="ConsPlusNormal"/>
            </w:pPr>
            <w:r>
              <w:t>________________________________</w:t>
            </w:r>
          </w:p>
          <w:p w:rsidR="00331860" w:rsidRDefault="00331860">
            <w:pPr>
              <w:pStyle w:val="ConsPlusNormal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инициалы)</w:t>
            </w:r>
          </w:p>
          <w:p w:rsidR="00331860" w:rsidRDefault="00331860">
            <w:pPr>
              <w:pStyle w:val="ConsPlusNormal"/>
            </w:pPr>
            <w:proofErr w:type="gramStart"/>
            <w:r>
              <w:t>от</w:t>
            </w:r>
            <w:proofErr w:type="gramEnd"/>
            <w:r>
              <w:t xml:space="preserve"> _____________________________</w:t>
            </w:r>
          </w:p>
          <w:p w:rsidR="00331860" w:rsidRDefault="00331860">
            <w:pPr>
              <w:pStyle w:val="ConsPlusNormal"/>
              <w:jc w:val="center"/>
            </w:pPr>
            <w:r>
              <w:t>(</w:t>
            </w:r>
            <w:proofErr w:type="gramStart"/>
            <w:r>
              <w:t>замещаемая</w:t>
            </w:r>
            <w:proofErr w:type="gramEnd"/>
            <w:r>
              <w:t xml:space="preserve"> должность)</w:t>
            </w:r>
          </w:p>
          <w:p w:rsidR="00331860" w:rsidRDefault="00331860">
            <w:pPr>
              <w:pStyle w:val="ConsPlusNormal"/>
            </w:pPr>
            <w:r>
              <w:t>________________________________</w:t>
            </w:r>
          </w:p>
          <w:p w:rsidR="00331860" w:rsidRDefault="00331860">
            <w:pPr>
              <w:pStyle w:val="ConsPlusNormal"/>
            </w:pPr>
            <w:r>
              <w:t>(ФИО муниципального служащего)</w:t>
            </w:r>
          </w:p>
        </w:tc>
      </w:tr>
      <w:tr w:rsidR="00331860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1860" w:rsidRDefault="00331860">
            <w:pPr>
              <w:pStyle w:val="ConsPlusNormal"/>
            </w:pPr>
          </w:p>
        </w:tc>
      </w:tr>
      <w:tr w:rsidR="00331860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1860" w:rsidRDefault="00331860">
            <w:pPr>
              <w:pStyle w:val="ConsPlusNormal"/>
              <w:jc w:val="center"/>
            </w:pPr>
            <w:bookmarkStart w:id="1" w:name="P92"/>
            <w:bookmarkEnd w:id="1"/>
            <w:r>
              <w:t>Уведомление</w:t>
            </w:r>
          </w:p>
          <w:p w:rsidR="00331860" w:rsidRDefault="00331860">
            <w:pPr>
              <w:pStyle w:val="ConsPlusNormal"/>
              <w:jc w:val="center"/>
            </w:pPr>
            <w:proofErr w:type="gramStart"/>
            <w:r>
              <w:t>о</w:t>
            </w:r>
            <w:proofErr w:type="gramEnd"/>
            <w:r>
              <w:t xml:space="preserve"> намерении выполнять иную оплачиваемую работу</w:t>
            </w:r>
          </w:p>
        </w:tc>
      </w:tr>
      <w:tr w:rsidR="00331860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1860" w:rsidRDefault="00331860">
            <w:pPr>
              <w:pStyle w:val="ConsPlusNormal"/>
            </w:pPr>
          </w:p>
        </w:tc>
      </w:tr>
      <w:tr w:rsidR="00331860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1860" w:rsidRDefault="00331860">
            <w:pPr>
              <w:pStyle w:val="ConsPlusNormal"/>
              <w:ind w:firstLine="540"/>
              <w:jc w:val="both"/>
            </w:pPr>
            <w:r>
              <w:t xml:space="preserve">В соответствии с </w:t>
            </w:r>
            <w:hyperlink r:id="rId13">
              <w:r>
                <w:rPr>
                  <w:color w:val="0000FF"/>
                </w:rPr>
                <w:t>частью 2 статьи 11</w:t>
              </w:r>
            </w:hyperlink>
            <w:r>
              <w:t xml:space="preserve"> Федерального закона от 2 марта 2007 года N 25-ФЗ "О муниципальной службе в Российской Федерации" уведомляю Вас о намерении выполнять иную оплачиваемую работу: _____________________________________________________________________</w:t>
            </w:r>
          </w:p>
          <w:p w:rsidR="00331860" w:rsidRDefault="00331860">
            <w:pPr>
              <w:pStyle w:val="ConsPlusNormal"/>
            </w:pPr>
            <w:r>
              <w:t>_____________________________________________________________________</w:t>
            </w:r>
          </w:p>
          <w:p w:rsidR="00331860" w:rsidRDefault="00331860">
            <w:pPr>
              <w:pStyle w:val="ConsPlusNormal"/>
            </w:pPr>
            <w:r>
              <w:t>__________________________________________________________________.</w:t>
            </w:r>
          </w:p>
          <w:p w:rsidR="00331860" w:rsidRDefault="00331860">
            <w:pPr>
              <w:pStyle w:val="ConsPlusNormal"/>
              <w:jc w:val="center"/>
            </w:pPr>
            <w:r>
              <w:t>(</w:t>
            </w:r>
            <w:proofErr w:type="gramStart"/>
            <w:r>
              <w:t>указывается</w:t>
            </w:r>
            <w:proofErr w:type="gramEnd"/>
            <w:r>
              <w:t xml:space="preserve"> информация о работе, которую намеревается выполнять</w:t>
            </w:r>
          </w:p>
          <w:p w:rsidR="00331860" w:rsidRDefault="00331860">
            <w:pPr>
              <w:pStyle w:val="ConsPlusNormal"/>
              <w:jc w:val="center"/>
            </w:pPr>
            <w:proofErr w:type="gramStart"/>
            <w:r>
              <w:t>муниципальный</w:t>
            </w:r>
            <w:proofErr w:type="gramEnd"/>
            <w:r>
              <w:t xml:space="preserve"> служащий: дата начала и окончания выполнения работы; режим рабочего времени; срок действия срочного трудового договора; характер деятельности (педагогическая, научная, творческая или иная деятельность); основание, в соответствии с которым будет выполняться иная оплачиваемая работа (трудовой договор, гражданско-правовой договор и т.п.); полное наименование организации, где будет выполняться иная </w:t>
            </w:r>
            <w:r>
              <w:lastRenderedPageBreak/>
              <w:t>оплачиваемая работа; наименование должности; иные сведения)</w:t>
            </w:r>
          </w:p>
          <w:p w:rsidR="00331860" w:rsidRDefault="00331860">
            <w:pPr>
              <w:pStyle w:val="ConsPlusNormal"/>
              <w:jc w:val="both"/>
            </w:pPr>
            <w:r>
              <w:t>Выполнение указанной работы не повлечет за собой конфликт интересов.</w:t>
            </w:r>
          </w:p>
          <w:p w:rsidR="00331860" w:rsidRDefault="00331860">
            <w:pPr>
              <w:pStyle w:val="ConsPlusNormal"/>
              <w:jc w:val="both"/>
            </w:pPr>
            <w:r>
              <w:t xml:space="preserve">При выполнении указанной работы обязуюсь соблюдать внутренний трудовой распорядок, требования, предусмотренные </w:t>
            </w:r>
            <w:hyperlink r:id="rId14">
              <w:r>
                <w:rPr>
                  <w:color w:val="0000FF"/>
                </w:rPr>
                <w:t>статьями 12</w:t>
              </w:r>
            </w:hyperlink>
            <w:r>
              <w:t xml:space="preserve"> - </w:t>
            </w:r>
            <w:hyperlink r:id="rId15">
              <w:r>
                <w:rPr>
                  <w:color w:val="0000FF"/>
                </w:rPr>
                <w:t>14.2</w:t>
              </w:r>
            </w:hyperlink>
            <w:r>
              <w:t xml:space="preserve"> Федерального закона от 2 марта 2007 года N 25-ФЗ "О муниципальной службе в Российской Федерации".</w:t>
            </w:r>
          </w:p>
        </w:tc>
      </w:tr>
      <w:tr w:rsidR="00331860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1860" w:rsidRDefault="00331860">
            <w:pPr>
              <w:pStyle w:val="ConsPlusNormal"/>
            </w:pPr>
          </w:p>
        </w:tc>
      </w:tr>
      <w:tr w:rsidR="00331860"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860" w:rsidRDefault="00331860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860" w:rsidRDefault="003318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1860" w:rsidRDefault="00331860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860" w:rsidRDefault="00331860">
            <w:pPr>
              <w:pStyle w:val="ConsPlusNormal"/>
            </w:pPr>
          </w:p>
        </w:tc>
      </w:tr>
      <w:tr w:rsidR="00331860"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860" w:rsidRDefault="0033186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860" w:rsidRDefault="00331860">
            <w:pPr>
              <w:pStyle w:val="ConsPlusNormal"/>
              <w:jc w:val="center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1860" w:rsidRDefault="00331860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860" w:rsidRDefault="00331860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</w:tr>
    </w:tbl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jc w:val="right"/>
        <w:outlineLvl w:val="1"/>
      </w:pPr>
      <w:r>
        <w:t>Приложение N 2</w:t>
      </w:r>
    </w:p>
    <w:p w:rsidR="00331860" w:rsidRDefault="00331860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уведомления муниципальными служащими</w:t>
      </w:r>
    </w:p>
    <w:p w:rsidR="00331860" w:rsidRDefault="00331860">
      <w:pPr>
        <w:pStyle w:val="ConsPlusNormal"/>
        <w:jc w:val="right"/>
      </w:pPr>
      <w:r>
        <w:t>Новокузнецкого городского округа</w:t>
      </w:r>
    </w:p>
    <w:p w:rsidR="00331860" w:rsidRDefault="00331860">
      <w:pPr>
        <w:pStyle w:val="ConsPlusNormal"/>
        <w:jc w:val="right"/>
      </w:pPr>
      <w:proofErr w:type="gramStart"/>
      <w:r>
        <w:t>представителя</w:t>
      </w:r>
      <w:proofErr w:type="gramEnd"/>
      <w:r>
        <w:t xml:space="preserve"> нанимателя (работодателя)</w:t>
      </w:r>
    </w:p>
    <w:p w:rsidR="00331860" w:rsidRDefault="00331860">
      <w:pPr>
        <w:pStyle w:val="ConsPlusNormal"/>
        <w:jc w:val="right"/>
      </w:pPr>
      <w:proofErr w:type="gramStart"/>
      <w:r>
        <w:t>о</w:t>
      </w:r>
      <w:proofErr w:type="gramEnd"/>
      <w:r>
        <w:t xml:space="preserve"> намерении выполнять иную оплачиваемую работу</w:t>
      </w: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jc w:val="right"/>
      </w:pPr>
      <w:r>
        <w:t>ФОРМА</w:t>
      </w: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jc w:val="center"/>
      </w:pPr>
      <w:bookmarkStart w:id="2" w:name="P124"/>
      <w:bookmarkEnd w:id="2"/>
      <w:r>
        <w:t>Журнал</w:t>
      </w:r>
    </w:p>
    <w:p w:rsidR="00331860" w:rsidRDefault="00331860">
      <w:pPr>
        <w:pStyle w:val="ConsPlusNormal"/>
        <w:jc w:val="center"/>
      </w:pPr>
      <w:proofErr w:type="gramStart"/>
      <w:r>
        <w:t>учета</w:t>
      </w:r>
      <w:proofErr w:type="gramEnd"/>
      <w:r>
        <w:t xml:space="preserve"> уведомлений о намерении выполнять иную оплачиваемую</w:t>
      </w:r>
    </w:p>
    <w:p w:rsidR="00331860" w:rsidRDefault="00331860">
      <w:pPr>
        <w:pStyle w:val="ConsPlusNormal"/>
        <w:jc w:val="center"/>
      </w:pPr>
      <w:proofErr w:type="gramStart"/>
      <w:r>
        <w:t>работу</w:t>
      </w:r>
      <w:proofErr w:type="gramEnd"/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sectPr w:rsidR="00331860" w:rsidSect="008460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0"/>
        <w:gridCol w:w="1530"/>
        <w:gridCol w:w="1928"/>
        <w:gridCol w:w="2891"/>
        <w:gridCol w:w="2494"/>
        <w:gridCol w:w="2494"/>
      </w:tblGrid>
      <w:tr w:rsidR="00331860">
        <w:tc>
          <w:tcPr>
            <w:tcW w:w="567" w:type="dxa"/>
            <w:vMerge w:val="restart"/>
          </w:tcPr>
          <w:p w:rsidR="00331860" w:rsidRDefault="0033186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230" w:type="dxa"/>
            <w:gridSpan w:val="2"/>
          </w:tcPr>
          <w:p w:rsidR="00331860" w:rsidRDefault="00331860">
            <w:pPr>
              <w:pStyle w:val="ConsPlusNormal"/>
              <w:jc w:val="center"/>
            </w:pPr>
            <w:r>
              <w:t>Информация о поступивших уведомлениях</w:t>
            </w:r>
          </w:p>
        </w:tc>
        <w:tc>
          <w:tcPr>
            <w:tcW w:w="1928" w:type="dxa"/>
            <w:vMerge w:val="restart"/>
          </w:tcPr>
          <w:p w:rsidR="00331860" w:rsidRDefault="00331860">
            <w:pPr>
              <w:pStyle w:val="ConsPlusNormal"/>
              <w:jc w:val="center"/>
            </w:pPr>
            <w:r>
              <w:t>Фамилия, имя, отчество (последнее - при наличии) муниципального служащего</w:t>
            </w:r>
          </w:p>
        </w:tc>
        <w:tc>
          <w:tcPr>
            <w:tcW w:w="2891" w:type="dxa"/>
            <w:vMerge w:val="restart"/>
          </w:tcPr>
          <w:p w:rsidR="00331860" w:rsidRDefault="00331860">
            <w:pPr>
              <w:pStyle w:val="ConsPlusNormal"/>
              <w:jc w:val="center"/>
            </w:pPr>
            <w:r>
              <w:t>Фамилия, имя, отчество (последнее - при наличии) ответственного лица уполномоченного органа (уполномоченного должностного лица)</w:t>
            </w:r>
          </w:p>
        </w:tc>
        <w:tc>
          <w:tcPr>
            <w:tcW w:w="2494" w:type="dxa"/>
            <w:vMerge w:val="restart"/>
          </w:tcPr>
          <w:p w:rsidR="00331860" w:rsidRDefault="00331860">
            <w:pPr>
              <w:pStyle w:val="ConsPlusNormal"/>
              <w:jc w:val="center"/>
            </w:pPr>
            <w:r>
              <w:t>Дата передачи уведомления представителю нанимателя (работодателю), дата и содержание визы</w:t>
            </w:r>
          </w:p>
        </w:tc>
        <w:tc>
          <w:tcPr>
            <w:tcW w:w="2494" w:type="dxa"/>
            <w:vMerge w:val="restart"/>
          </w:tcPr>
          <w:p w:rsidR="00331860" w:rsidRDefault="00331860">
            <w:pPr>
              <w:pStyle w:val="ConsPlusNormal"/>
              <w:jc w:val="center"/>
            </w:pPr>
            <w:r>
              <w:t>Дата приобщения уведомления к личному делу муниципального служащего</w:t>
            </w:r>
          </w:p>
        </w:tc>
      </w:tr>
      <w:tr w:rsidR="00331860">
        <w:tc>
          <w:tcPr>
            <w:tcW w:w="567" w:type="dxa"/>
            <w:vMerge/>
          </w:tcPr>
          <w:p w:rsidR="00331860" w:rsidRDefault="00331860">
            <w:pPr>
              <w:pStyle w:val="ConsPlusNormal"/>
            </w:pPr>
          </w:p>
        </w:tc>
        <w:tc>
          <w:tcPr>
            <w:tcW w:w="1700" w:type="dxa"/>
          </w:tcPr>
          <w:p w:rsidR="00331860" w:rsidRDefault="00331860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1530" w:type="dxa"/>
          </w:tcPr>
          <w:p w:rsidR="00331860" w:rsidRDefault="00331860">
            <w:pPr>
              <w:pStyle w:val="ConsPlusNormal"/>
              <w:jc w:val="center"/>
            </w:pPr>
            <w:r>
              <w:t>N регистрации</w:t>
            </w:r>
          </w:p>
        </w:tc>
        <w:tc>
          <w:tcPr>
            <w:tcW w:w="1928" w:type="dxa"/>
            <w:vMerge/>
          </w:tcPr>
          <w:p w:rsidR="00331860" w:rsidRDefault="00331860">
            <w:pPr>
              <w:pStyle w:val="ConsPlusNormal"/>
            </w:pPr>
          </w:p>
        </w:tc>
        <w:tc>
          <w:tcPr>
            <w:tcW w:w="2891" w:type="dxa"/>
            <w:vMerge/>
          </w:tcPr>
          <w:p w:rsidR="00331860" w:rsidRDefault="00331860">
            <w:pPr>
              <w:pStyle w:val="ConsPlusNormal"/>
            </w:pPr>
          </w:p>
        </w:tc>
        <w:tc>
          <w:tcPr>
            <w:tcW w:w="2494" w:type="dxa"/>
            <w:vMerge/>
          </w:tcPr>
          <w:p w:rsidR="00331860" w:rsidRDefault="00331860">
            <w:pPr>
              <w:pStyle w:val="ConsPlusNormal"/>
            </w:pPr>
          </w:p>
        </w:tc>
        <w:tc>
          <w:tcPr>
            <w:tcW w:w="2494" w:type="dxa"/>
            <w:vMerge/>
          </w:tcPr>
          <w:p w:rsidR="00331860" w:rsidRDefault="00331860">
            <w:pPr>
              <w:pStyle w:val="ConsPlusNormal"/>
            </w:pPr>
          </w:p>
        </w:tc>
      </w:tr>
      <w:tr w:rsidR="00331860">
        <w:tc>
          <w:tcPr>
            <w:tcW w:w="567" w:type="dxa"/>
          </w:tcPr>
          <w:p w:rsidR="00331860" w:rsidRDefault="003318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0" w:type="dxa"/>
            <w:gridSpan w:val="2"/>
          </w:tcPr>
          <w:p w:rsidR="00331860" w:rsidRDefault="00331860">
            <w:pPr>
              <w:pStyle w:val="ConsPlusNormal"/>
            </w:pPr>
          </w:p>
        </w:tc>
        <w:tc>
          <w:tcPr>
            <w:tcW w:w="1928" w:type="dxa"/>
          </w:tcPr>
          <w:p w:rsidR="00331860" w:rsidRDefault="00331860">
            <w:pPr>
              <w:pStyle w:val="ConsPlusNormal"/>
            </w:pPr>
          </w:p>
        </w:tc>
        <w:tc>
          <w:tcPr>
            <w:tcW w:w="2891" w:type="dxa"/>
          </w:tcPr>
          <w:p w:rsidR="00331860" w:rsidRDefault="00331860">
            <w:pPr>
              <w:pStyle w:val="ConsPlusNormal"/>
            </w:pPr>
          </w:p>
        </w:tc>
        <w:tc>
          <w:tcPr>
            <w:tcW w:w="2494" w:type="dxa"/>
          </w:tcPr>
          <w:p w:rsidR="00331860" w:rsidRDefault="00331860">
            <w:pPr>
              <w:pStyle w:val="ConsPlusNormal"/>
            </w:pPr>
          </w:p>
        </w:tc>
        <w:tc>
          <w:tcPr>
            <w:tcW w:w="2494" w:type="dxa"/>
          </w:tcPr>
          <w:p w:rsidR="00331860" w:rsidRDefault="00331860">
            <w:pPr>
              <w:pStyle w:val="ConsPlusNormal"/>
            </w:pPr>
          </w:p>
        </w:tc>
      </w:tr>
      <w:tr w:rsidR="00331860">
        <w:tc>
          <w:tcPr>
            <w:tcW w:w="567" w:type="dxa"/>
          </w:tcPr>
          <w:p w:rsidR="00331860" w:rsidRDefault="003318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0" w:type="dxa"/>
            <w:gridSpan w:val="2"/>
          </w:tcPr>
          <w:p w:rsidR="00331860" w:rsidRDefault="00331860">
            <w:pPr>
              <w:pStyle w:val="ConsPlusNormal"/>
            </w:pPr>
          </w:p>
        </w:tc>
        <w:tc>
          <w:tcPr>
            <w:tcW w:w="1928" w:type="dxa"/>
          </w:tcPr>
          <w:p w:rsidR="00331860" w:rsidRDefault="00331860">
            <w:pPr>
              <w:pStyle w:val="ConsPlusNormal"/>
            </w:pPr>
          </w:p>
        </w:tc>
        <w:tc>
          <w:tcPr>
            <w:tcW w:w="2891" w:type="dxa"/>
          </w:tcPr>
          <w:p w:rsidR="00331860" w:rsidRDefault="00331860">
            <w:pPr>
              <w:pStyle w:val="ConsPlusNormal"/>
            </w:pPr>
          </w:p>
        </w:tc>
        <w:tc>
          <w:tcPr>
            <w:tcW w:w="2494" w:type="dxa"/>
          </w:tcPr>
          <w:p w:rsidR="00331860" w:rsidRDefault="00331860">
            <w:pPr>
              <w:pStyle w:val="ConsPlusNormal"/>
            </w:pPr>
          </w:p>
        </w:tc>
        <w:tc>
          <w:tcPr>
            <w:tcW w:w="2494" w:type="dxa"/>
          </w:tcPr>
          <w:p w:rsidR="00331860" w:rsidRDefault="00331860">
            <w:pPr>
              <w:pStyle w:val="ConsPlusNormal"/>
            </w:pPr>
          </w:p>
        </w:tc>
      </w:tr>
      <w:tr w:rsidR="00331860">
        <w:tc>
          <w:tcPr>
            <w:tcW w:w="567" w:type="dxa"/>
          </w:tcPr>
          <w:p w:rsidR="00331860" w:rsidRDefault="003318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0" w:type="dxa"/>
            <w:gridSpan w:val="2"/>
          </w:tcPr>
          <w:p w:rsidR="00331860" w:rsidRDefault="00331860">
            <w:pPr>
              <w:pStyle w:val="ConsPlusNormal"/>
            </w:pPr>
          </w:p>
        </w:tc>
        <w:tc>
          <w:tcPr>
            <w:tcW w:w="1928" w:type="dxa"/>
          </w:tcPr>
          <w:p w:rsidR="00331860" w:rsidRDefault="00331860">
            <w:pPr>
              <w:pStyle w:val="ConsPlusNormal"/>
            </w:pPr>
          </w:p>
        </w:tc>
        <w:tc>
          <w:tcPr>
            <w:tcW w:w="2891" w:type="dxa"/>
          </w:tcPr>
          <w:p w:rsidR="00331860" w:rsidRDefault="00331860">
            <w:pPr>
              <w:pStyle w:val="ConsPlusNormal"/>
            </w:pPr>
          </w:p>
        </w:tc>
        <w:tc>
          <w:tcPr>
            <w:tcW w:w="2494" w:type="dxa"/>
          </w:tcPr>
          <w:p w:rsidR="00331860" w:rsidRDefault="00331860">
            <w:pPr>
              <w:pStyle w:val="ConsPlusNormal"/>
            </w:pPr>
          </w:p>
        </w:tc>
        <w:tc>
          <w:tcPr>
            <w:tcW w:w="2494" w:type="dxa"/>
          </w:tcPr>
          <w:p w:rsidR="00331860" w:rsidRDefault="00331860">
            <w:pPr>
              <w:pStyle w:val="ConsPlusNormal"/>
            </w:pPr>
          </w:p>
        </w:tc>
      </w:tr>
      <w:tr w:rsidR="00331860">
        <w:tc>
          <w:tcPr>
            <w:tcW w:w="567" w:type="dxa"/>
          </w:tcPr>
          <w:p w:rsidR="00331860" w:rsidRDefault="003318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0" w:type="dxa"/>
            <w:gridSpan w:val="2"/>
          </w:tcPr>
          <w:p w:rsidR="00331860" w:rsidRDefault="00331860">
            <w:pPr>
              <w:pStyle w:val="ConsPlusNormal"/>
            </w:pPr>
          </w:p>
        </w:tc>
        <w:tc>
          <w:tcPr>
            <w:tcW w:w="1928" w:type="dxa"/>
          </w:tcPr>
          <w:p w:rsidR="00331860" w:rsidRDefault="00331860">
            <w:pPr>
              <w:pStyle w:val="ConsPlusNormal"/>
            </w:pPr>
          </w:p>
        </w:tc>
        <w:tc>
          <w:tcPr>
            <w:tcW w:w="2891" w:type="dxa"/>
          </w:tcPr>
          <w:p w:rsidR="00331860" w:rsidRDefault="00331860">
            <w:pPr>
              <w:pStyle w:val="ConsPlusNormal"/>
            </w:pPr>
          </w:p>
        </w:tc>
        <w:tc>
          <w:tcPr>
            <w:tcW w:w="2494" w:type="dxa"/>
          </w:tcPr>
          <w:p w:rsidR="00331860" w:rsidRDefault="00331860">
            <w:pPr>
              <w:pStyle w:val="ConsPlusNormal"/>
            </w:pPr>
          </w:p>
        </w:tc>
        <w:tc>
          <w:tcPr>
            <w:tcW w:w="2494" w:type="dxa"/>
          </w:tcPr>
          <w:p w:rsidR="00331860" w:rsidRDefault="00331860">
            <w:pPr>
              <w:pStyle w:val="ConsPlusNormal"/>
            </w:pPr>
          </w:p>
        </w:tc>
      </w:tr>
      <w:tr w:rsidR="00331860">
        <w:tc>
          <w:tcPr>
            <w:tcW w:w="567" w:type="dxa"/>
          </w:tcPr>
          <w:p w:rsidR="00331860" w:rsidRDefault="00331860">
            <w:pPr>
              <w:pStyle w:val="ConsPlusNormal"/>
            </w:pPr>
          </w:p>
        </w:tc>
        <w:tc>
          <w:tcPr>
            <w:tcW w:w="3230" w:type="dxa"/>
            <w:gridSpan w:val="2"/>
          </w:tcPr>
          <w:p w:rsidR="00331860" w:rsidRDefault="00331860">
            <w:pPr>
              <w:pStyle w:val="ConsPlusNormal"/>
            </w:pPr>
          </w:p>
        </w:tc>
        <w:tc>
          <w:tcPr>
            <w:tcW w:w="1928" w:type="dxa"/>
          </w:tcPr>
          <w:p w:rsidR="00331860" w:rsidRDefault="00331860">
            <w:pPr>
              <w:pStyle w:val="ConsPlusNormal"/>
            </w:pPr>
          </w:p>
        </w:tc>
        <w:tc>
          <w:tcPr>
            <w:tcW w:w="2891" w:type="dxa"/>
          </w:tcPr>
          <w:p w:rsidR="00331860" w:rsidRDefault="00331860">
            <w:pPr>
              <w:pStyle w:val="ConsPlusNormal"/>
            </w:pPr>
          </w:p>
        </w:tc>
        <w:tc>
          <w:tcPr>
            <w:tcW w:w="2494" w:type="dxa"/>
          </w:tcPr>
          <w:p w:rsidR="00331860" w:rsidRDefault="00331860">
            <w:pPr>
              <w:pStyle w:val="ConsPlusNormal"/>
            </w:pPr>
          </w:p>
        </w:tc>
        <w:tc>
          <w:tcPr>
            <w:tcW w:w="2494" w:type="dxa"/>
          </w:tcPr>
          <w:p w:rsidR="00331860" w:rsidRDefault="00331860">
            <w:pPr>
              <w:pStyle w:val="ConsPlusNormal"/>
            </w:pPr>
          </w:p>
        </w:tc>
      </w:tr>
    </w:tbl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ind w:firstLine="540"/>
        <w:jc w:val="both"/>
      </w:pPr>
    </w:p>
    <w:p w:rsidR="00331860" w:rsidRDefault="003318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3113" w:rsidRDefault="00373113">
      <w:bookmarkStart w:id="3" w:name="_GoBack"/>
      <w:bookmarkEnd w:id="3"/>
    </w:p>
    <w:sectPr w:rsidR="0037311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60"/>
    <w:rsid w:val="00331860"/>
    <w:rsid w:val="0037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58435-387F-482B-9CB2-0F55CA0C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8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18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18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6612&amp;dst=100385" TargetMode="External"/><Relationship Id="rId13" Type="http://schemas.openxmlformats.org/officeDocument/2006/relationships/hyperlink" Target="https://login.consultant.ru/link/?req=doc&amp;base=LAW&amp;n=487004&amp;dst=1002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6612&amp;dst=100323" TargetMode="External"/><Relationship Id="rId12" Type="http://schemas.openxmlformats.org/officeDocument/2006/relationships/hyperlink" Target="https://login.consultant.ru/link/?req=doc&amp;base=RLAW117&amp;n=58910&amp;dst=10004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04&amp;dst=100288" TargetMode="External"/><Relationship Id="rId11" Type="http://schemas.openxmlformats.org/officeDocument/2006/relationships/hyperlink" Target="https://login.consultant.ru/link/?req=doc&amp;base=RLAW117&amp;n=58910&amp;dst=100041" TargetMode="External"/><Relationship Id="rId5" Type="http://schemas.openxmlformats.org/officeDocument/2006/relationships/hyperlink" Target="https://login.consultant.ru/link/?req=doc&amp;base=RLAW117&amp;n=58910&amp;dst=100040" TargetMode="External"/><Relationship Id="rId15" Type="http://schemas.openxmlformats.org/officeDocument/2006/relationships/hyperlink" Target="https://login.consultant.ru/link/?req=doc&amp;base=LAW&amp;n=487004&amp;dst=54" TargetMode="External"/><Relationship Id="rId10" Type="http://schemas.openxmlformats.org/officeDocument/2006/relationships/hyperlink" Target="https://login.consultant.ru/link/?req=doc&amp;base=RLAW117&amp;n=58910&amp;dst=10004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66612&amp;dst=100392" TargetMode="External"/><Relationship Id="rId14" Type="http://schemas.openxmlformats.org/officeDocument/2006/relationships/hyperlink" Target="https://login.consultant.ru/link/?req=doc&amp;base=LAW&amp;n=487004&amp;dst=100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1282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2025-08-27T09:20:00Z</dcterms:created>
  <dcterms:modified xsi:type="dcterms:W3CDTF">2025-08-27T09:21:00Z</dcterms:modified>
</cp:coreProperties>
</file>